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C5" w:rsidRPr="009018C5" w:rsidRDefault="009018C5" w:rsidP="009018C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Феномен вращения электротока в нелинейной электрической системе</w:t>
      </w:r>
    </w:p>
    <w:p w:rsidR="009018C5" w:rsidRPr="009018C5" w:rsidRDefault="009018C5" w:rsidP="009018C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(Касьянов </w:t>
      </w:r>
      <w:proofErr w:type="spellStart"/>
      <w:r w:rsidRPr="009018C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Геодим</w:t>
      </w:r>
      <w:proofErr w:type="spellEnd"/>
      <w:r w:rsidRPr="009018C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  Иркутск, Россия)</w:t>
      </w:r>
    </w:p>
    <w:p w:rsidR="009018C5" w:rsidRPr="009018C5" w:rsidRDefault="009018C5" w:rsidP="0090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ru-RU"/>
        </w:rPr>
        <w:t>БЛОК ПИТАНИЯ ЭЛЕКТРОРАДИОУСТРОЙСТВ</w:t>
      </w:r>
      <w:r w:rsidRPr="009018C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8C5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ru-RU"/>
        </w:rPr>
        <w:t> </w:t>
      </w:r>
      <w:r w:rsidRPr="009018C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(2005106149)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018C5">
        <w:rPr>
          <w:rFonts w:ascii="Times New Roman" w:eastAsiaTheme="minorEastAsia" w:hAnsi="Times New Roman" w:cs="Times New Roman"/>
          <w:i/>
          <w:iCs/>
          <w:sz w:val="27"/>
          <w:szCs w:val="27"/>
          <w:lang w:eastAsia="ru-RU"/>
        </w:rPr>
        <w:t xml:space="preserve">Блок питания </w:t>
      </w:r>
      <w:proofErr w:type="spellStart"/>
      <w:r w:rsidRPr="009018C5">
        <w:rPr>
          <w:rFonts w:ascii="Times New Roman" w:eastAsiaTheme="minorEastAsia" w:hAnsi="Times New Roman" w:cs="Times New Roman"/>
          <w:i/>
          <w:iCs/>
          <w:sz w:val="27"/>
          <w:szCs w:val="27"/>
          <w:lang w:eastAsia="ru-RU"/>
        </w:rPr>
        <w:t>электрорадиоустройств</w:t>
      </w:r>
      <w:proofErr w:type="spellEnd"/>
      <w:r w:rsidRPr="009018C5">
        <w:rPr>
          <w:rFonts w:ascii="Times New Roman" w:eastAsiaTheme="minorEastAsia" w:hAnsi="Times New Roman" w:cs="Times New Roman"/>
          <w:i/>
          <w:iCs/>
          <w:sz w:val="27"/>
          <w:szCs w:val="27"/>
          <w:lang w:eastAsia="ru-RU"/>
        </w:rPr>
        <w:t>, содержащий генератор переменного напряжения и приемное устройство в виде мостового выпрямителя с нагрузкой, подключенной к нагрузочной диагонали моста, отличающийся тем, что, с целью повышения коэффициента полезного действия, дополнительно к клемме нагрузочной диагонали моста подключен электрический конвертор (дроссель), второй конец которого соединен с нагрузкой, а между генератором и входной клеммой моста включен реактивный элемент (конденсатор).</w:t>
      </w:r>
      <w:proofErr w:type="gramEnd"/>
    </w:p>
    <w:p w:rsidR="009018C5" w:rsidRPr="009018C5" w:rsidRDefault="00E553FF" w:rsidP="009018C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5425" cy="1726565"/>
            <wp:effectExtent l="0" t="0" r="0" b="6985"/>
            <wp:docPr id="6" name="Рисунок 6" descr="C:\Users\Влад\Desktop\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\Desktop\s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8C5" w:rsidRPr="009018C5" w:rsidRDefault="00E553FF" w:rsidP="0090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сообщении описывается феномен, возникающий при работе </w:t>
      </w:r>
      <w:proofErr w:type="spellStart"/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электровыпрямительной</w:t>
      </w:r>
      <w:proofErr w:type="spellEnd"/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схемы (необратимый процесс в нелинейной цепи), </w:t>
      </w:r>
      <w:r w:rsidRPr="009018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если в её нагрузку включить индуктивность, создающей вращение тока.</w:t>
      </w: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Элемент – пассивный, не имеющий дополнительных источников энергии.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Проявляется эффект в следующем: при использовании последовательной схемы выпрямителя на отдельном участке её (в цепи нагрузки) возникает пульсирующий ток, протекающий через нагрузку и диоды и по величине превышающий входной ток от источника питания (сеть 220</w:t>
      </w:r>
      <w:proofErr w:type="gramStart"/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50 Гц) в 1,5 – 2 раза.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некотором усложнении схемы выпрямителя – можно получить более чем в три раза. Аномально большой ток (сверхток) протекает только по замкнутой внутренней цепи: нагрузка – диоды выпрямительного моста – элемент создающий вращение индуктивность.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Такое увеличение силы тока в диагонали выпрямительного моста приводит к тому, что в нагрузке экспериментальной  схемы выделяется мощность, в 2-4 раза превышающая мощность на входе. Особенно наглядно это выглядит, если в качестве индикаторов мощности использовать лампы накаливания.  </w:t>
      </w:r>
    </w:p>
    <w:p w:rsidR="009018C5" w:rsidRPr="009018C5" w:rsidRDefault="009018C5" w:rsidP="0090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схему включались две одинаковые лампочки на номинальный ток 0,3 ампера, одна – между источником напряжения (сетью) и выпрямителем, другая – в диагональ нагрузки выпрямительного диодного моста.</w:t>
      </w:r>
      <w:r w:rsidRPr="0090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Относительно источника напряжения обе лампы включены последовательно и потому без индуктивности горят с одинаковой яркостью. При включении в диагональ нагрузки последовательно с лампой индуктивности, возникает необычное явление: индуктивность – пассивный элемент, содержащий к тому же активное сопротивление, но амперметр, включенный в диагональ выпрямительного моста, показывает, что, несмотря на потери, ток в ней резко возрастает, соответственно, лампа в диагонали начинает светиться гораздо ярче.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Лампа, включенная между источником напряжения и выпрямителем, на индуктивность не реагирует и светится с прежней яркостью. Амперметр, измеряющий ток через неё, показывает, что от внешнего источника напряжения ток при включении индуктивности не меняется.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Работа схемы в описанном режиме вполне устойчива. Вышеприведенные измерения проводились более сотни раз с идеальной повторяемостью.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подробном исследовании режима работы этой нелинейной «экзотической схемы выяснилось, что в нагрузочной диагонали выпрямителя возникает свободный (собственный) процесс. Причиной его является скачкообразное изменение производной пульсирующего тока в моменты времени, когда ток становится равным нулю. В результате выпрямительная схема играет роль своеобразного генератора свободных процессов, и они регулярно возникают в диагонали нагрузки. Естественно, в нагрузочной цепи (лампа – индуктивность – диоды) кроме тока от внешнего генератора существует ток свободного процесса.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Заметим, что ток свободного процесса имеет реактивный характер и не потребляет энергию внешнего генератора.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еще обратим внимание на то, что свободные процессы играют принципиально важную роль в работе известных «экзотических» схем, таких, например, как вилка Авраменко и резонансный трансформатор </w:t>
      </w:r>
      <w:proofErr w:type="spellStart"/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Теслы</w:t>
      </w:r>
      <w:proofErr w:type="spellEnd"/>
      <w:r w:rsidRPr="0090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018C5" w:rsidRPr="009018C5" w:rsidRDefault="00E553FF" w:rsidP="0090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9018C5" w:rsidRPr="009018C5" w:rsidRDefault="009018C5" w:rsidP="009018C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Спецификация  к  схеме</w:t>
      </w:r>
      <w:r w:rsidRPr="009018C5">
        <w:rPr>
          <w:rFonts w:ascii="Times New Roman" w:eastAsiaTheme="minorEastAsia" w:hAnsi="Times New Roman" w:cs="Times New Roman"/>
          <w:b/>
          <w:bCs/>
          <w:sz w:val="27"/>
          <w:szCs w:val="27"/>
          <w:lang w:val="en-US" w:eastAsia="ru-RU"/>
        </w:rPr>
        <w:t> </w:t>
      </w:r>
      <w:r w:rsidRPr="009018C5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 источника  тока: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1 – однофазная сеть электропитания 220в 50гц.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2 – трансформатор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3 – мостовой выпрямитель типа КЦ405А.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– нагрузка (например, лампа 3,5в 0,26а).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5 – дроссель (индуктивность с большим зазором в сердечнике) с номиналом 1-5 генри на ток не менее 0,2 ампера.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6 – входной конденсатор 2мкф на рабочее напряжение не менее 600в.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 провод сети между конденсатором и сетью последовательно включается лампа (такая же, как в нагрузке). 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Эта лампа включается для наглядного сравнения.</w:t>
      </w:r>
      <w:r w:rsidRPr="009018C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9018C5" w:rsidRPr="009018C5" w:rsidRDefault="00E553FF" w:rsidP="0090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Схема Источника сверхтока похожа на схему обычного выпрямителя, но отличается от него двумя элементами,  индуктивностью, играющей роль дополнительного источника питания, и конденсатором (очень важен его номинал) во входной диагонали моста, создающим разность фаз между током и напряжением в цепи источника.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Работает схема следующим образом. При подключении к сети через конденсатор выпрямительного моста с нагрузкой и дросселем в нагрузочной диагонали, во входной диагонали его за счёт конденсатора возникает значительная составляющая реактивного тока (из-за разности фаз между током и напряжением). А реактивный ток не потребляет энергию от сети (</w:t>
      </w:r>
      <w:proofErr w:type="spellStart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Н.В.Зернов</w:t>
      </w:r>
      <w:proofErr w:type="spellEnd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В.Г.Карпов</w:t>
      </w:r>
      <w:proofErr w:type="spellEnd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Теория радиотехнических цепей, "Энергия", 1972, с.52, 57).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 то же время в нагрузочной диагонали моста из-за большого индуктивного сопротивления </w:t>
      </w:r>
      <w:proofErr w:type="spellStart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дросселья</w:t>
      </w:r>
      <w:proofErr w:type="spellEnd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возбуждаются свободные колебания (переходные процессы). "Спусковым курком" для них служит пульсирующая форма тока, текущего через нагрузочную диагональ моста. В момент, когда пульсирующий ток на короткий промежуток времени становится равным нулю, резко меняется его производная: она </w:t>
      </w:r>
      <w:proofErr w:type="gramStart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из</w:t>
      </w:r>
      <w:proofErr w:type="gramEnd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отрицательной (ток уменьшался) становится положительной (ток возрастает). Это резкое изменение возбуждает в дросселе свободные колебания. В результате на его зажимах появляется большая по величине ЭДС индукции (можно увидеть на осциллографе), которая создаёт в замкнутой цепи  нагрузка – диоды моста – дроссель ток свободных колебаний. Такой процесс повторяется каждые полпериода частоты сетевого генератора.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Ток свободных колебаний также имеет реактивный характер и, следовательно, не потребляет энергию от сети. В результате через нагрузку 6 идёт выпрямленный ток, превышающий по величине входной переменный ток, что подтверждается показаниями приборов. Визуально это видно по разности свечений лампочек на входе устройства и в нагрузочной диагонали.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Если в нагрузочной диагонали закоротить дроссель – лампы будут светиться одинаково в полном соответствии с законами электротехники.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Таким образом, сверхток в нагрузке образуется за счёт свободных колебаний (переходных процессов) в схеме.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i/>
          <w:iCs/>
          <w:sz w:val="27"/>
          <w:szCs w:val="27"/>
          <w:lang w:eastAsia="ru-RU"/>
        </w:rPr>
        <w:t xml:space="preserve">В принципе лампа на входе схемы включена только для сравнения (это демонстрационное </w:t>
      </w:r>
      <w:proofErr w:type="spellStart"/>
      <w:r w:rsidRPr="009018C5">
        <w:rPr>
          <w:rFonts w:ascii="Times New Roman" w:eastAsiaTheme="minorEastAsia" w:hAnsi="Times New Roman" w:cs="Times New Roman"/>
          <w:i/>
          <w:iCs/>
          <w:sz w:val="27"/>
          <w:szCs w:val="27"/>
          <w:lang w:eastAsia="ru-RU"/>
        </w:rPr>
        <w:t>утройство</w:t>
      </w:r>
      <w:proofErr w:type="spellEnd"/>
      <w:r w:rsidRPr="009018C5">
        <w:rPr>
          <w:rFonts w:ascii="Times New Roman" w:eastAsiaTheme="minorEastAsia" w:hAnsi="Times New Roman" w:cs="Times New Roman"/>
          <w:i/>
          <w:iCs/>
          <w:sz w:val="27"/>
          <w:szCs w:val="27"/>
          <w:lang w:eastAsia="ru-RU"/>
        </w:rPr>
        <w:t xml:space="preserve">), без неё схема работает ещё лучше. </w:t>
      </w:r>
    </w:p>
    <w:p w:rsidR="009018C5" w:rsidRPr="009018C5" w:rsidRDefault="00E553FF" w:rsidP="0090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p w:rsidR="009018C5" w:rsidRPr="009018C5" w:rsidRDefault="009018C5" w:rsidP="009018C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Особенности  режима  работы  источника: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Чтобы не ухудшить эффект возникновения сверхтока, конденсатор на входе должен иметь малые потери. Малыми потерями обладают конденсаторы с высокими рабочими напряжениями. 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Дроссель тоже должен иметь малые потери по постоянному току, не более 20-30  Ом. Иначе напряжение на лампе-нагрузке будет слишком мало.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Для подключения схемы к сети нужен качественный, без искрения, выключатель.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Имея аномально высокий КПД (более 200%) за счёт сверхтока в нагрузке, схема вырабатывает всё же сравнительно малую мощность на выходе. Выходную мощность можно, конечно, увеличить, например, увеличивая номинал конденсатора. </w:t>
      </w:r>
      <w:proofErr w:type="gramStart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Тогда увеличится входной ток, но при этом уменьшится соотношение между реактивной и активной составляющими тока в цепи, а это приведёт к уменьшению КПД.</w:t>
      </w:r>
      <w:proofErr w:type="gramEnd"/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Если поставить совсем большой конденсатор (как в выпрямителях), то эффект сверхтока исчезнет. Поэтому экспериментируя со  схемой, следует стремиться к увеличению как активной, так и реактивной составляющей входного тока. </w:t>
      </w:r>
    </w:p>
    <w:p w:rsidR="009018C5" w:rsidRPr="009018C5" w:rsidRDefault="009018C5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8C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9018C5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P</w:t>
      </w: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Pr="009018C5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S</w:t>
      </w:r>
      <w:r w:rsidRPr="009018C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Основное возражение по поводу утверждения об аномальном КПД следующее: при расчёте КПД надо учитывать реактивную мощность конденсатора. Это ересь. Конденсатор не потребляет мощность из сети, если у него малые потери, а реактивные мощности при расчётах КПД вообще не учитываются. Что касается косинуса фи, о котором пекутся энергетики, то емкостное сопротивление как раз улучшает его.  </w:t>
      </w:r>
    </w:p>
    <w:p w:rsidR="009018C5" w:rsidRPr="00B97BBE" w:rsidRDefault="00B97BBE" w:rsidP="009018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eastAsia="ru-RU"/>
        </w:rPr>
      </w:pPr>
      <w:r w:rsidRPr="00B97BBE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 w:eastAsia="ru-RU"/>
        </w:rPr>
        <w:t>P</w:t>
      </w:r>
      <w:r w:rsidRPr="00B97BBE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eastAsia="ru-RU"/>
        </w:rPr>
        <w:t>.</w:t>
      </w:r>
      <w:r w:rsidRPr="00B97BBE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val="en-US" w:eastAsia="ru-RU"/>
        </w:rPr>
        <w:t>S</w:t>
      </w:r>
      <w:r w:rsidRPr="00B97BBE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eastAsia="ru-RU"/>
        </w:rPr>
        <w:t>. от Влад</w:t>
      </w:r>
      <w:r w:rsidR="009018C5" w:rsidRPr="00B97BBE">
        <w:rPr>
          <w:rFonts w:ascii="Times New Roman" w:eastAsiaTheme="minorEastAsia" w:hAnsi="Times New Roman" w:cs="Times New Roman"/>
          <w:color w:val="4F81BD" w:themeColor="accent1"/>
          <w:sz w:val="24"/>
          <w:szCs w:val="24"/>
          <w:lang w:eastAsia="ru-RU"/>
        </w:rPr>
        <w:t> </w:t>
      </w:r>
    </w:p>
    <w:p w:rsidR="00777FDC" w:rsidRPr="00B97BBE" w:rsidRDefault="00B97BBE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97BB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Нечто </w:t>
      </w:r>
      <w:proofErr w:type="gramStart"/>
      <w:r w:rsidRPr="00B97BBE">
        <w:rPr>
          <w:rFonts w:ascii="Times New Roman" w:hAnsi="Times New Roman" w:cs="Times New Roman"/>
          <w:color w:val="4F81BD" w:themeColor="accent1"/>
          <w:sz w:val="24"/>
          <w:szCs w:val="24"/>
        </w:rPr>
        <w:t>подобное</w:t>
      </w:r>
      <w:proofErr w:type="gramEnd"/>
      <w:r w:rsidRPr="00B97BB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но </w:t>
      </w:r>
      <w:r w:rsidR="00DF37F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от </w:t>
      </w:r>
      <w:proofErr w:type="spellStart"/>
      <w:r w:rsidR="00DF37F0">
        <w:rPr>
          <w:rFonts w:ascii="Times New Roman" w:hAnsi="Times New Roman" w:cs="Times New Roman"/>
          <w:color w:val="4F81BD" w:themeColor="accent1"/>
          <w:sz w:val="24"/>
          <w:szCs w:val="24"/>
        </w:rPr>
        <w:t>постоянки</w:t>
      </w:r>
      <w:proofErr w:type="spellEnd"/>
      <w:r w:rsidR="00DF37F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с</w:t>
      </w:r>
      <w:r w:rsidRPr="00B97BB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войными</w:t>
      </w:r>
      <w:r w:rsidRPr="00B97BB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обмотками</w:t>
      </w:r>
      <w:r w:rsidRPr="00B97BB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есть у Мотовилова:</w:t>
      </w:r>
    </w:p>
    <w:p w:rsidR="003C732E" w:rsidRDefault="00B9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3318" cy="3562503"/>
            <wp:effectExtent l="0" t="0" r="5715" b="0"/>
            <wp:docPr id="3" name="Рисунок 3" descr="E:\НАУКА\0_FreeEnergy\4_Схемотехнические\Трансформатор Мотовилова\MT_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АУКА\0_FreeEnergy\4_Схемотехнические\Трансформатор Мотовилова\MT_F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8" t="1596" r="4167" b="1198"/>
                    <a:stretch/>
                  </pic:blipFill>
                  <pic:spPr bwMode="auto">
                    <a:xfrm>
                      <a:off x="0" y="0"/>
                      <a:ext cx="3233587" cy="356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1645" cy="3599079"/>
            <wp:effectExtent l="0" t="0" r="3810" b="1905"/>
            <wp:docPr id="2" name="Рисунок 2" descr="E:\НАУКА\0_FreeEnergy\4_Схемотехнические\Трансформатор Мотовилова\MT_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УКА\0_FreeEnergy\4_Схемотехнические\Трансформатор Мотовилова\MT_F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4" t="1797" r="5419"/>
                    <a:stretch/>
                  </pic:blipFill>
                  <pic:spPr bwMode="auto">
                    <a:xfrm>
                      <a:off x="0" y="0"/>
                      <a:ext cx="3101903" cy="359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5DE" w:rsidRPr="000255DE" w:rsidRDefault="000255DE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255DE">
        <w:rPr>
          <w:rFonts w:ascii="Times New Roman" w:hAnsi="Times New Roman" w:cs="Times New Roman"/>
          <w:color w:val="4F81BD" w:themeColor="accent1"/>
          <w:sz w:val="24"/>
          <w:szCs w:val="24"/>
        </w:rPr>
        <w:lastRenderedPageBreak/>
        <w:t>Упрощённо:</w:t>
      </w:r>
    </w:p>
    <w:p w:rsidR="006A3275" w:rsidRDefault="00494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6300" cy="2245995"/>
            <wp:effectExtent l="0" t="0" r="0" b="1905"/>
            <wp:docPr id="5" name="Рисунок 5" descr="C:\Users\Влад\Desktop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\Desktop\kru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DE" w:rsidRDefault="006A3275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A3275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Касательно схемы РВ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взял двухгодичной давности схему и примерно </w:t>
      </w:r>
      <w:proofErr w:type="gramStart"/>
      <w:r>
        <w:rPr>
          <w:rFonts w:ascii="Times New Roman" w:hAnsi="Times New Roman" w:cs="Times New Roman"/>
          <w:color w:val="4F81BD" w:themeColor="accent1"/>
          <w:sz w:val="24"/>
          <w:szCs w:val="24"/>
        </w:rPr>
        <w:t>прикинул</w:t>
      </w:r>
      <w:proofErr w:type="gramEnd"/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как это может быть</w:t>
      </w:r>
    </w:p>
    <w:p w:rsidR="006A3275" w:rsidRPr="006A3275" w:rsidRDefault="006A3275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3236135" cy="2484000"/>
            <wp:effectExtent l="0" t="0" r="2540" b="0"/>
            <wp:docPr id="4" name="Рисунок 4" descr="C:\Users\Влад\Desktop\vl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\Desktop\vl-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35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275" w:rsidRPr="006A3275" w:rsidSect="00901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4F"/>
    <w:rsid w:val="000255DE"/>
    <w:rsid w:val="003C732E"/>
    <w:rsid w:val="00494F46"/>
    <w:rsid w:val="006A3275"/>
    <w:rsid w:val="00777FDC"/>
    <w:rsid w:val="009018C5"/>
    <w:rsid w:val="00B97BBE"/>
    <w:rsid w:val="00D0327F"/>
    <w:rsid w:val="00DF37F0"/>
    <w:rsid w:val="00E0724F"/>
    <w:rsid w:val="00E5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12</cp:revision>
  <dcterms:created xsi:type="dcterms:W3CDTF">2017-03-19T07:28:00Z</dcterms:created>
  <dcterms:modified xsi:type="dcterms:W3CDTF">2017-03-24T13:22:00Z</dcterms:modified>
</cp:coreProperties>
</file>