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 w:themeColor="background1" w:themeShade="D8"/>
  <w:body>
    <w:p w:rsidR="00BD327F" w:rsidRDefault="009B14D7" w:rsidP="00063476">
      <w:pPr>
        <w:pStyle w:val="1"/>
        <w:jc w:val="center"/>
      </w:pPr>
      <w:r w:rsidRPr="009959C6">
        <w:t>Рассуждение по установке 5КВт Зеленая банка</w:t>
      </w:r>
    </w:p>
    <w:p w:rsidR="00063476" w:rsidRPr="002512F5" w:rsidRDefault="00063476" w:rsidP="002512F5">
      <w:pPr>
        <w:spacing w:after="0" w:line="240" w:lineRule="auto"/>
        <w:ind w:firstLine="708"/>
        <w:rPr>
          <w:sz w:val="24"/>
          <w:szCs w:val="24"/>
        </w:rPr>
      </w:pPr>
      <w:r w:rsidRPr="002512F5">
        <w:rPr>
          <w:sz w:val="24"/>
          <w:szCs w:val="24"/>
        </w:rPr>
        <w:t>В самом начале подключают все по такой цепочке</w:t>
      </w:r>
      <w:r w:rsidR="002512F5" w:rsidRPr="002512F5">
        <w:rPr>
          <w:sz w:val="24"/>
          <w:szCs w:val="24"/>
        </w:rPr>
        <w:t xml:space="preserve"> без </w:t>
      </w:r>
      <w:proofErr w:type="spellStart"/>
      <w:r w:rsidR="002512F5" w:rsidRPr="002512F5">
        <w:rPr>
          <w:sz w:val="24"/>
          <w:szCs w:val="24"/>
        </w:rPr>
        <w:t>самозапитки</w:t>
      </w:r>
      <w:proofErr w:type="spellEnd"/>
      <w:r w:rsidR="002512F5" w:rsidRPr="002512F5">
        <w:rPr>
          <w:sz w:val="24"/>
          <w:szCs w:val="24"/>
        </w:rPr>
        <w:t xml:space="preserve"> просто в режиме усиления</w:t>
      </w:r>
      <w:r w:rsidRPr="002512F5">
        <w:rPr>
          <w:sz w:val="24"/>
          <w:szCs w:val="24"/>
        </w:rPr>
        <w:t>:</w:t>
      </w:r>
    </w:p>
    <w:p w:rsidR="002512F5" w:rsidRDefault="002512F5" w:rsidP="002512F5">
      <w:pPr>
        <w:spacing w:after="0" w:line="240" w:lineRule="auto"/>
        <w:rPr>
          <w:sz w:val="24"/>
          <w:szCs w:val="24"/>
        </w:rPr>
      </w:pPr>
    </w:p>
    <w:p w:rsidR="00063476" w:rsidRPr="002512F5" w:rsidRDefault="00063476" w:rsidP="002512F5">
      <w:pPr>
        <w:spacing w:after="0" w:line="240" w:lineRule="auto"/>
        <w:jc w:val="center"/>
        <w:rPr>
          <w:sz w:val="24"/>
          <w:szCs w:val="24"/>
        </w:rPr>
      </w:pPr>
      <w:r w:rsidRPr="002512F5">
        <w:rPr>
          <w:sz w:val="24"/>
          <w:szCs w:val="24"/>
        </w:rPr>
        <w:t xml:space="preserve">Старый аккумулятор -&gt; Преобразователь 12/220 </w:t>
      </w:r>
      <w:r w:rsidRPr="002512F5">
        <w:rPr>
          <w:sz w:val="24"/>
          <w:szCs w:val="24"/>
        </w:rPr>
        <w:t>-&gt;</w:t>
      </w:r>
      <w:r w:rsidRPr="002512F5">
        <w:rPr>
          <w:sz w:val="24"/>
          <w:szCs w:val="24"/>
        </w:rPr>
        <w:t xml:space="preserve"> Установка </w:t>
      </w:r>
      <w:r w:rsidRPr="002512F5">
        <w:rPr>
          <w:sz w:val="24"/>
          <w:szCs w:val="24"/>
        </w:rPr>
        <w:t>-&gt;</w:t>
      </w:r>
      <w:r w:rsidRPr="002512F5">
        <w:rPr>
          <w:sz w:val="24"/>
          <w:szCs w:val="24"/>
        </w:rPr>
        <w:t xml:space="preserve">  Нагрузка</w:t>
      </w:r>
    </w:p>
    <w:p w:rsidR="002512F5" w:rsidRDefault="002512F5" w:rsidP="002512F5">
      <w:pPr>
        <w:spacing w:after="0" w:line="240" w:lineRule="auto"/>
        <w:rPr>
          <w:sz w:val="24"/>
          <w:szCs w:val="24"/>
        </w:rPr>
      </w:pPr>
    </w:p>
    <w:p w:rsidR="002512F5" w:rsidRPr="002512F5" w:rsidRDefault="002512F5" w:rsidP="002512F5">
      <w:pPr>
        <w:spacing w:after="0" w:line="240" w:lineRule="auto"/>
        <w:ind w:firstLine="360"/>
        <w:rPr>
          <w:sz w:val="24"/>
          <w:szCs w:val="24"/>
        </w:rPr>
      </w:pPr>
      <w:r w:rsidRPr="002512F5">
        <w:rPr>
          <w:sz w:val="24"/>
          <w:szCs w:val="24"/>
        </w:rPr>
        <w:t xml:space="preserve">Мы можем разделить запуск установки на 2 этапа. </w:t>
      </w:r>
    </w:p>
    <w:p w:rsidR="002512F5" w:rsidRPr="002512F5" w:rsidRDefault="002512F5" w:rsidP="002512F5">
      <w:pPr>
        <w:pStyle w:val="a5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512F5">
        <w:rPr>
          <w:sz w:val="24"/>
          <w:szCs w:val="24"/>
        </w:rPr>
        <w:t>Запуск высоковольтной части</w:t>
      </w:r>
    </w:p>
    <w:p w:rsidR="002512F5" w:rsidRPr="002512F5" w:rsidRDefault="002512F5" w:rsidP="002512F5">
      <w:pPr>
        <w:pStyle w:val="a5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512F5">
        <w:rPr>
          <w:sz w:val="24"/>
          <w:szCs w:val="24"/>
        </w:rPr>
        <w:t>Подключение нагрузки</w:t>
      </w:r>
    </w:p>
    <w:p w:rsidR="002512F5" w:rsidRDefault="002512F5" w:rsidP="002512F5">
      <w:pPr>
        <w:spacing w:after="0" w:line="240" w:lineRule="auto"/>
        <w:rPr>
          <w:sz w:val="24"/>
          <w:szCs w:val="24"/>
        </w:rPr>
      </w:pPr>
    </w:p>
    <w:p w:rsidR="00063476" w:rsidRDefault="002512F5" w:rsidP="002512F5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Т</w:t>
      </w:r>
      <w:r w:rsidRPr="002512F5">
        <w:rPr>
          <w:sz w:val="24"/>
          <w:szCs w:val="24"/>
        </w:rPr>
        <w:t xml:space="preserve">ак как аккумулятор старый установка </w:t>
      </w:r>
      <w:r>
        <w:rPr>
          <w:sz w:val="24"/>
          <w:szCs w:val="24"/>
        </w:rPr>
        <w:t xml:space="preserve">от него </w:t>
      </w:r>
      <w:r w:rsidRPr="002512F5">
        <w:rPr>
          <w:sz w:val="24"/>
          <w:szCs w:val="24"/>
        </w:rPr>
        <w:t xml:space="preserve">не стартует. Тогда </w:t>
      </w:r>
      <w:proofErr w:type="spellStart"/>
      <w:r w:rsidRPr="002512F5">
        <w:rPr>
          <w:sz w:val="24"/>
          <w:szCs w:val="24"/>
        </w:rPr>
        <w:t>Капанадзе</w:t>
      </w:r>
      <w:proofErr w:type="spellEnd"/>
      <w:r w:rsidRPr="002512F5">
        <w:rPr>
          <w:sz w:val="24"/>
          <w:szCs w:val="24"/>
        </w:rPr>
        <w:t xml:space="preserve"> запитывает преобразователь  от сети 220. Появляется искра, преобраз</w:t>
      </w:r>
      <w:r>
        <w:rPr>
          <w:sz w:val="24"/>
          <w:szCs w:val="24"/>
        </w:rPr>
        <w:t xml:space="preserve">ователь отключается от сети 220, </w:t>
      </w:r>
      <w:r w:rsidRPr="002512F5">
        <w:rPr>
          <w:sz w:val="24"/>
          <w:szCs w:val="24"/>
        </w:rPr>
        <w:t>переходит на работу от старого аккумулятора, искра продолжает работать</w:t>
      </w:r>
      <w:r>
        <w:rPr>
          <w:sz w:val="24"/>
          <w:szCs w:val="24"/>
        </w:rPr>
        <w:t xml:space="preserve">. </w:t>
      </w:r>
    </w:p>
    <w:p w:rsidR="0010499B" w:rsidRDefault="002512F5" w:rsidP="0010499B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Итак, можно обра</w:t>
      </w:r>
      <w:r w:rsidR="0010499B">
        <w:rPr>
          <w:sz w:val="24"/>
          <w:szCs w:val="24"/>
        </w:rPr>
        <w:t xml:space="preserve">тить внимание на следующие вещи. </w:t>
      </w:r>
      <w:r>
        <w:rPr>
          <w:sz w:val="24"/>
          <w:szCs w:val="24"/>
        </w:rPr>
        <w:t>Аккумулятор не тянет запуск, но после запуска уже прекрасно работает, хотя прямой</w:t>
      </w:r>
      <w:r w:rsidR="0010499B">
        <w:rPr>
          <w:sz w:val="24"/>
          <w:szCs w:val="24"/>
        </w:rPr>
        <w:t xml:space="preserve"> </w:t>
      </w:r>
      <w:proofErr w:type="spellStart"/>
      <w:r w:rsidR="0010499B">
        <w:rPr>
          <w:sz w:val="24"/>
          <w:szCs w:val="24"/>
        </w:rPr>
        <w:t>самозапитки</w:t>
      </w:r>
      <w:proofErr w:type="spellEnd"/>
      <w:r w:rsidR="0010499B">
        <w:rPr>
          <w:sz w:val="24"/>
          <w:szCs w:val="24"/>
        </w:rPr>
        <w:t xml:space="preserve"> к аккумулятору нет</w:t>
      </w:r>
      <w:r>
        <w:rPr>
          <w:sz w:val="24"/>
          <w:szCs w:val="24"/>
        </w:rPr>
        <w:t>.</w:t>
      </w:r>
      <w:r w:rsidR="0010499B">
        <w:rPr>
          <w:sz w:val="24"/>
          <w:szCs w:val="24"/>
        </w:rPr>
        <w:t xml:space="preserve"> </w:t>
      </w:r>
    </w:p>
    <w:p w:rsidR="0010499B" w:rsidRDefault="0010499B" w:rsidP="002512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Вывод -</w:t>
      </w:r>
      <w:r w:rsidRPr="0010499B">
        <w:rPr>
          <w:sz w:val="24"/>
          <w:szCs w:val="24"/>
        </w:rPr>
        <w:t>&gt;</w:t>
      </w:r>
      <w:r>
        <w:rPr>
          <w:sz w:val="24"/>
          <w:szCs w:val="24"/>
        </w:rPr>
        <w:t xml:space="preserve"> в момент включения установка потребляет не 0,4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как потом измеряют, а больше. Дальше получается вилка</w:t>
      </w:r>
    </w:p>
    <w:p w:rsidR="0010499B" w:rsidRDefault="0010499B" w:rsidP="002512F5">
      <w:pPr>
        <w:spacing w:after="0" w:line="240" w:lineRule="auto"/>
        <w:rPr>
          <w:sz w:val="24"/>
          <w:szCs w:val="24"/>
        </w:rPr>
      </w:pPr>
    </w:p>
    <w:p w:rsidR="002512F5" w:rsidRDefault="0010499B" w:rsidP="002512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0499B" w:rsidRDefault="0010499B" w:rsidP="002512F5">
      <w:pPr>
        <w:spacing w:after="0" w:line="240" w:lineRule="auto"/>
        <w:rPr>
          <w:sz w:val="24"/>
          <w:szCs w:val="24"/>
        </w:rPr>
        <w:sectPr w:rsidR="0010499B" w:rsidSect="0056520C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0499B" w:rsidRPr="002512F5" w:rsidRDefault="0010499B" w:rsidP="002512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установке присутствует неявная </w:t>
      </w:r>
      <w:proofErr w:type="spellStart"/>
      <w:r>
        <w:rPr>
          <w:sz w:val="24"/>
          <w:szCs w:val="24"/>
        </w:rPr>
        <w:t>самозапитка</w:t>
      </w:r>
      <w:proofErr w:type="spellEnd"/>
      <w:r>
        <w:rPr>
          <w:sz w:val="24"/>
          <w:szCs w:val="24"/>
        </w:rPr>
        <w:t xml:space="preserve">, которая только </w:t>
      </w:r>
      <w:r w:rsidRPr="0056520C">
        <w:rPr>
          <w:sz w:val="24"/>
          <w:szCs w:val="24"/>
          <w:highlight w:val="yellow"/>
        </w:rPr>
        <w:t>частично</w:t>
      </w:r>
      <w:r>
        <w:rPr>
          <w:sz w:val="24"/>
          <w:szCs w:val="24"/>
        </w:rPr>
        <w:t xml:space="preserve"> перекрывает нужды установки, а оставшуюся часть добирает в виде 0,4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из старого аккумулятора</w:t>
      </w:r>
    </w:p>
    <w:p w:rsidR="00063476" w:rsidRPr="002512F5" w:rsidRDefault="0010499B" w:rsidP="00063476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Происходят переходные процессы, по завершению которых потребление тока снижается до 0,4</w:t>
      </w:r>
      <w:proofErr w:type="gramStart"/>
      <w:r>
        <w:rPr>
          <w:sz w:val="24"/>
          <w:szCs w:val="24"/>
        </w:rPr>
        <w:t>А</w:t>
      </w:r>
      <w:proofErr w:type="gramEnd"/>
    </w:p>
    <w:p w:rsidR="0010499B" w:rsidRDefault="0010499B" w:rsidP="00063476">
      <w:pPr>
        <w:sectPr w:rsidR="0010499B" w:rsidSect="0056520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10499B" w:rsidRDefault="0010499B" w:rsidP="00063476">
      <w:pPr>
        <w:sectPr w:rsidR="0010499B" w:rsidSect="0056520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063476" w:rsidRPr="00063476" w:rsidRDefault="0010499B" w:rsidP="00063476">
      <w:r>
        <w:lastRenderedPageBreak/>
        <w:t>Здесь пошел по первому варианту, потому что на видео видно провод 220 между банкой и входным трансформатором, см. рисунок</w:t>
      </w:r>
    </w:p>
    <w:p w:rsidR="009959C6" w:rsidRDefault="00063476" w:rsidP="0010499B">
      <w:pPr>
        <w:jc w:val="center"/>
      </w:pPr>
      <w:r>
        <w:rPr>
          <w:noProof/>
          <w:lang w:eastAsia="ru-RU"/>
        </w:rPr>
        <w:drawing>
          <wp:inline distT="0" distB="0" distL="0" distR="0" wp14:anchorId="052FD19F" wp14:editId="16896E05">
            <wp:extent cx="2671639" cy="2003658"/>
            <wp:effectExtent l="133350" t="114300" r="147955" b="1682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22" cy="20115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0499B" w:rsidRDefault="0010499B" w:rsidP="0010499B">
      <w:pPr>
        <w:jc w:val="center"/>
      </w:pPr>
      <w:r>
        <w:t>Тут тоже имеется три варианта:</w:t>
      </w:r>
    </w:p>
    <w:p w:rsidR="0056520C" w:rsidRDefault="0056520C" w:rsidP="0010499B">
      <w:pPr>
        <w:jc w:val="center"/>
        <w:sectPr w:rsidR="0056520C" w:rsidSect="0056520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6520C" w:rsidRDefault="0056520C" w:rsidP="0010499B">
      <w:pPr>
        <w:jc w:val="center"/>
      </w:pPr>
      <w:r>
        <w:lastRenderedPageBreak/>
        <w:t>1</w:t>
      </w:r>
    </w:p>
    <w:p w:rsidR="0056520C" w:rsidRDefault="0056520C" w:rsidP="0010499B">
      <w:pPr>
        <w:jc w:val="center"/>
      </w:pPr>
      <w:r>
        <w:t>Провод подает питание 220в из банки на вход трансформатор</w:t>
      </w:r>
      <w:proofErr w:type="gramStart"/>
      <w:r>
        <w:t>а(</w:t>
      </w:r>
      <w:proofErr w:type="gramEnd"/>
      <w:r>
        <w:t>всей установки)</w:t>
      </w:r>
      <w:r>
        <w:br w:type="column"/>
      </w:r>
      <w:r>
        <w:lastRenderedPageBreak/>
        <w:t>2</w:t>
      </w:r>
    </w:p>
    <w:p w:rsidR="0056520C" w:rsidRDefault="0056520C" w:rsidP="0010499B">
      <w:pPr>
        <w:jc w:val="center"/>
      </w:pPr>
      <w:r>
        <w:t>Провод подает 220в в банку</w:t>
      </w:r>
      <w:r>
        <w:br w:type="column"/>
      </w:r>
      <w:r>
        <w:lastRenderedPageBreak/>
        <w:t>3</w:t>
      </w:r>
    </w:p>
    <w:p w:rsidR="0010499B" w:rsidRDefault="0056520C" w:rsidP="0010499B">
      <w:pPr>
        <w:jc w:val="center"/>
      </w:pPr>
      <w:r>
        <w:t>Провод работает в обе стороны</w:t>
      </w:r>
    </w:p>
    <w:p w:rsidR="0056520C" w:rsidRDefault="0056520C" w:rsidP="0010499B">
      <w:pPr>
        <w:jc w:val="center"/>
      </w:pPr>
    </w:p>
    <w:p w:rsidR="0056520C" w:rsidRDefault="0056520C" w:rsidP="0056520C">
      <w:pPr>
        <w:jc w:val="center"/>
        <w:sectPr w:rsidR="0056520C" w:rsidSect="0056520C">
          <w:type w:val="continuous"/>
          <w:pgSz w:w="11906" w:h="16838"/>
          <w:pgMar w:top="567" w:right="567" w:bottom="567" w:left="567" w:header="709" w:footer="709" w:gutter="0"/>
          <w:cols w:num="3" w:space="708"/>
          <w:docGrid w:linePitch="360"/>
        </w:sectPr>
      </w:pPr>
    </w:p>
    <w:p w:rsidR="0056520C" w:rsidRDefault="0056520C" w:rsidP="0010499B">
      <w:pPr>
        <w:jc w:val="center"/>
      </w:pPr>
    </w:p>
    <w:p w:rsidR="0056520C" w:rsidRDefault="0056520C" w:rsidP="0010499B">
      <w:pPr>
        <w:jc w:val="center"/>
        <w:sectPr w:rsidR="0056520C" w:rsidSect="0056520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6520C" w:rsidRDefault="0056520C" w:rsidP="0056520C">
      <w:r>
        <w:lastRenderedPageBreak/>
        <w:t>Каждый из вариантов нужно проработать, и если на каком то  не сходятся вычисления, то этот вариант отпадает.</w:t>
      </w:r>
    </w:p>
    <w:p w:rsidR="00A72B80" w:rsidRDefault="0056520C" w:rsidP="0056520C">
      <w:r w:rsidRPr="0056520C">
        <w:rPr>
          <w:b/>
        </w:rPr>
        <w:lastRenderedPageBreak/>
        <w:t>Вариант 1</w:t>
      </w:r>
      <w:r>
        <w:t>. Внутри банки стоит трансформатор</w:t>
      </w:r>
      <w:r w:rsidR="00A72B80">
        <w:t xml:space="preserve"> (возможно тороидальный на феррите),</w:t>
      </w:r>
      <w:r>
        <w:t xml:space="preserve"> который преобразует 12в в 220в и отправляет на вход, естественно с потерями, поэтому из аккумулятора берется энергия для восполнения этих потерь. Но преимущество здесь такое,</w:t>
      </w:r>
      <w:r w:rsidR="00A72B80">
        <w:t xml:space="preserve"> что установка может </w:t>
      </w:r>
      <w:proofErr w:type="gramStart"/>
      <w:r w:rsidR="00A72B80">
        <w:t>жрать</w:t>
      </w:r>
      <w:proofErr w:type="gramEnd"/>
      <w:r w:rsidR="00A72B80">
        <w:t xml:space="preserve"> очень много и львиную долю сама себе на вход подавать, а небольшие потери будет из </w:t>
      </w:r>
      <w:proofErr w:type="spellStart"/>
      <w:r w:rsidR="00A72B80">
        <w:t>аккума</w:t>
      </w:r>
      <w:proofErr w:type="spellEnd"/>
      <w:r w:rsidR="00A72B80">
        <w:t xml:space="preserve"> брать. А  со стороны наблюдателя будет </w:t>
      </w:r>
      <w:r w:rsidR="00216EA6">
        <w:t>казаться,</w:t>
      </w:r>
      <w:r w:rsidR="00A72B80">
        <w:t xml:space="preserve"> что установка потребляет всего те же 0,4А.</w:t>
      </w:r>
    </w:p>
    <w:p w:rsidR="00A72B80" w:rsidRDefault="00A72B80" w:rsidP="0056520C">
      <w:r>
        <w:t xml:space="preserve">А по схеме здесь получается на входе трансформатор220/12 и на выходе 12/220. Напоминает опыт </w:t>
      </w:r>
      <w:r>
        <w:rPr>
          <w:lang w:val="en-US"/>
        </w:rPr>
        <w:t>SR</w:t>
      </w:r>
      <w:r w:rsidRPr="00A72B80">
        <w:t xml:space="preserve"> </w:t>
      </w:r>
      <w:r>
        <w:t xml:space="preserve">с двумя трансами, где во второй транс нужно щелкать </w:t>
      </w:r>
      <w:proofErr w:type="gramStart"/>
      <w:r>
        <w:t>ВВ</w:t>
      </w:r>
      <w:proofErr w:type="gramEnd"/>
      <w:r>
        <w:t xml:space="preserve"> для расслабления доменов + его подсказка: </w:t>
      </w:r>
      <w:proofErr w:type="spellStart"/>
      <w:r>
        <w:t>Капанадзе</w:t>
      </w:r>
      <w:proofErr w:type="spellEnd"/>
      <w:r>
        <w:t xml:space="preserve"> хитрит  говоря, что в выходном трансформаторе нету феррито</w:t>
      </w:r>
      <w:proofErr w:type="gramStart"/>
      <w:r>
        <w:t>в(</w:t>
      </w:r>
      <w:proofErr w:type="gramEnd"/>
      <w:r>
        <w:t xml:space="preserve">катушка - граната), </w:t>
      </w:r>
      <w:r>
        <w:rPr>
          <w:lang w:val="en-US"/>
        </w:rPr>
        <w:t>SR</w:t>
      </w:r>
      <w:r w:rsidRPr="00A72B80">
        <w:t xml:space="preserve"> </w:t>
      </w:r>
      <w:r>
        <w:t xml:space="preserve">типа подсказывает что ферриты все таки есть, но в трансформаторе в банке для </w:t>
      </w:r>
      <w:proofErr w:type="spellStart"/>
      <w:r>
        <w:t>самозапита</w:t>
      </w:r>
      <w:proofErr w:type="spellEnd"/>
      <w:r>
        <w:t>.</w:t>
      </w:r>
    </w:p>
    <w:p w:rsidR="00A72B80" w:rsidRDefault="00A72B80" w:rsidP="0056520C">
      <w:proofErr w:type="gramStart"/>
      <w:r>
        <w:t>Плюс вспоминается Мельниченко</w:t>
      </w:r>
      <w:r w:rsidR="00216EA6">
        <w:t xml:space="preserve"> (со слов </w:t>
      </w:r>
      <w:proofErr w:type="spellStart"/>
      <w:r w:rsidR="00216EA6">
        <w:t>Капанадзе</w:t>
      </w:r>
      <w:proofErr w:type="spellEnd"/>
      <w:r w:rsidR="00216EA6">
        <w:t>)</w:t>
      </w:r>
      <w:r>
        <w:t xml:space="preserve"> со своими КПД 120-130% опять же </w:t>
      </w:r>
      <w:r w:rsidR="00216EA6">
        <w:t>на</w:t>
      </w:r>
      <w:r>
        <w:t xml:space="preserve"> ферритовом трансе, который успешно может сюда встать.</w:t>
      </w:r>
      <w:proofErr w:type="gramEnd"/>
    </w:p>
    <w:p w:rsidR="00A72B80" w:rsidRPr="00A72B80" w:rsidRDefault="00A72B80" w:rsidP="0056520C">
      <w:r w:rsidRPr="00A72B80">
        <w:rPr>
          <w:b/>
        </w:rPr>
        <w:t>Что смущает</w:t>
      </w:r>
      <w:r>
        <w:t xml:space="preserve">. Все вышесказанное никак не  объясняет </w:t>
      </w:r>
      <w:r w:rsidR="00216EA6">
        <w:t>большую мощность на нагрузке.</w:t>
      </w:r>
    </w:p>
    <w:p w:rsidR="0056520C" w:rsidRDefault="00DF75D7" w:rsidP="0056520C">
      <w:r w:rsidRPr="00DF75D7">
        <w:rPr>
          <w:b/>
        </w:rPr>
        <w:t>Вариант 2</w:t>
      </w:r>
      <w:r>
        <w:t>. Удобно использовать 220в и подать их на выход оранжевой катушки как эталонное напряжение, или  использовать входящую синусоиду для управления транзисторами</w:t>
      </w:r>
    </w:p>
    <w:p w:rsidR="00DF75D7" w:rsidRDefault="00DF75D7" w:rsidP="0056520C">
      <w:r w:rsidRPr="00DF75D7">
        <w:rPr>
          <w:b/>
        </w:rPr>
        <w:t>Что смущает</w:t>
      </w:r>
      <w:r>
        <w:t>. Да все.</w:t>
      </w:r>
      <w:r w:rsidR="00A35BE4">
        <w:t xml:space="preserve"> Какой</w:t>
      </w:r>
      <w:r w:rsidR="00C069B3">
        <w:t>-</w:t>
      </w:r>
      <w:bookmarkStart w:id="0" w:name="_GoBack"/>
      <w:bookmarkEnd w:id="0"/>
      <w:r w:rsidR="00A35BE4">
        <w:t xml:space="preserve"> то вариант так себе.</w:t>
      </w:r>
    </w:p>
    <w:p w:rsidR="00A35BE4" w:rsidRDefault="00A35BE4" w:rsidP="0056520C">
      <w:r w:rsidRPr="00A35BE4">
        <w:rPr>
          <w:b/>
        </w:rPr>
        <w:t>Вариант 3</w:t>
      </w:r>
      <w:r>
        <w:t xml:space="preserve">. Не прорабатывал. </w:t>
      </w:r>
      <w:proofErr w:type="gramStart"/>
      <w:r>
        <w:t>Нету идей как это может</w:t>
      </w:r>
      <w:proofErr w:type="gramEnd"/>
      <w:r>
        <w:t xml:space="preserve"> работать в обе стороны.</w:t>
      </w:r>
    </w:p>
    <w:p w:rsidR="0056520C" w:rsidRPr="009959C6" w:rsidRDefault="0056520C" w:rsidP="0056520C"/>
    <w:sectPr w:rsidR="0056520C" w:rsidRPr="009959C6" w:rsidSect="0056520C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376D1"/>
    <w:multiLevelType w:val="hybridMultilevel"/>
    <w:tmpl w:val="FD44D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D7"/>
    <w:rsid w:val="00063476"/>
    <w:rsid w:val="0010499B"/>
    <w:rsid w:val="00216EA6"/>
    <w:rsid w:val="002512F5"/>
    <w:rsid w:val="0056520C"/>
    <w:rsid w:val="009959C6"/>
    <w:rsid w:val="009B14D7"/>
    <w:rsid w:val="00A35BE4"/>
    <w:rsid w:val="00A72B80"/>
    <w:rsid w:val="00BD327F"/>
    <w:rsid w:val="00C069B3"/>
    <w:rsid w:val="00D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59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6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4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1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59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6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4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1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2020-10-06T13:09:00Z</dcterms:created>
  <dcterms:modified xsi:type="dcterms:W3CDTF">2020-10-06T14:23:00Z</dcterms:modified>
</cp:coreProperties>
</file>